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19" w:rsidRPr="00FE3790" w:rsidRDefault="00FE3790" w:rsidP="008D4E19">
      <w:pP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8D4E19" w:rsidRPr="00FE3790" w:rsidRDefault="008D4E19" w:rsidP="008D4E19">
      <w:pPr>
        <w:rPr>
          <w:rFonts w:ascii="Times New Roman" w:hAnsi="Times New Roman" w:cs="Times New Roman"/>
          <w:color w:val="7030A0"/>
          <w:sz w:val="40"/>
          <w:szCs w:val="40"/>
        </w:rPr>
      </w:pPr>
      <w:r w:rsidRPr="00FE3790">
        <w:rPr>
          <w:rFonts w:ascii="Times New Roman" w:hAnsi="Times New Roman" w:cs="Times New Roman"/>
          <w:color w:val="7030A0"/>
          <w:sz w:val="40"/>
          <w:szCs w:val="40"/>
        </w:rPr>
        <w:t>«Развитие математических способностей у детей</w:t>
      </w:r>
      <w:r w:rsidR="00FE3790">
        <w:rPr>
          <w:rFonts w:ascii="Times New Roman" w:hAnsi="Times New Roman" w:cs="Times New Roman"/>
          <w:color w:val="7030A0"/>
          <w:sz w:val="40"/>
          <w:szCs w:val="40"/>
        </w:rPr>
        <w:t xml:space="preserve"> старшего дошкольного возраста»</w:t>
      </w:r>
    </w:p>
    <w:p w:rsidR="00E24CA7" w:rsidRDefault="008D4E19" w:rsidP="008D4E19">
      <w:pPr>
        <w:rPr>
          <w:rFonts w:ascii="Times New Roman" w:hAnsi="Times New Roman" w:cs="Times New Roman"/>
          <w:sz w:val="28"/>
          <w:szCs w:val="28"/>
        </w:rPr>
      </w:pPr>
      <w:r w:rsidRPr="00FE3790">
        <w:rPr>
          <w:rFonts w:ascii="Times New Roman" w:hAnsi="Times New Roman" w:cs="Times New Roman"/>
          <w:sz w:val="28"/>
          <w:szCs w:val="28"/>
        </w:rPr>
        <w:t xml:space="preserve">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 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 Вместе с тем принципиально важно, чтобы математика вошла в жизнь детей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 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w:t>
      </w:r>
      <w:r w:rsidRPr="00FE3790">
        <w:rPr>
          <w:rFonts w:ascii="Times New Roman" w:hAnsi="Times New Roman" w:cs="Times New Roman"/>
          <w:sz w:val="28"/>
          <w:szCs w:val="28"/>
        </w:rPr>
        <w:lastRenderedPageBreak/>
        <w:t xml:space="preserve">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 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 Обсуждение заданий следует начинать тогда, когда малыш не очень возбужден и не занят каким либо интересным делом: ведь ему предлагают поиграть, а игра дело добровольное! Пожертвуйте ребенку немного своего времени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FE3790">
        <w:rPr>
          <w:rFonts w:ascii="Times New Roman" w:hAnsi="Times New Roman" w:cs="Times New Roman"/>
          <w:sz w:val="28"/>
          <w:szCs w:val="28"/>
        </w:rPr>
        <w:t>Напоминаем, что это можно сделать без счета, путем по парного сопоставления.</w:t>
      </w:r>
      <w:proofErr w:type="gramEnd"/>
      <w:r w:rsidRPr="00FE3790">
        <w:rPr>
          <w:rFonts w:ascii="Times New Roman" w:hAnsi="Times New Roman" w:cs="Times New Roman"/>
          <w:sz w:val="28"/>
          <w:szCs w:val="28"/>
        </w:rPr>
        <w:t xml:space="preserve"> Если пересчитать, то можно сравнить числа (груш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 По дороге в детский сад или домой рассматривайте деревья (выше </w:t>
      </w:r>
      <w:proofErr w:type="gramStart"/>
      <w:r w:rsidRPr="00FE3790">
        <w:rPr>
          <w:rFonts w:ascii="Times New Roman" w:hAnsi="Times New Roman" w:cs="Times New Roman"/>
          <w:sz w:val="28"/>
          <w:szCs w:val="28"/>
        </w:rPr>
        <w:t>-н</w:t>
      </w:r>
      <w:proofErr w:type="gramEnd"/>
      <w:r w:rsidRPr="00FE3790">
        <w:rPr>
          <w:rFonts w:ascii="Times New Roman" w:hAnsi="Times New Roman" w:cs="Times New Roman"/>
          <w:sz w:val="28"/>
          <w:szCs w:val="28"/>
        </w:rPr>
        <w:t xml:space="preserve">иже , толще- тоньше). Рисует ваш ребенок. Спросите его о длине карандашей, сравните их по длине, чтоб ребенок в жизни, в быту употреблял такие слова как длинный </w:t>
      </w:r>
      <w:proofErr w:type="gramStart"/>
      <w:r w:rsidRPr="00FE3790">
        <w:rPr>
          <w:rFonts w:ascii="Times New Roman" w:hAnsi="Times New Roman" w:cs="Times New Roman"/>
          <w:sz w:val="28"/>
          <w:szCs w:val="28"/>
        </w:rPr>
        <w:t>-к</w:t>
      </w:r>
      <w:proofErr w:type="gramEnd"/>
      <w:r w:rsidRPr="00FE3790">
        <w:rPr>
          <w:rFonts w:ascii="Times New Roman" w:hAnsi="Times New Roman" w:cs="Times New Roman"/>
          <w:sz w:val="28"/>
          <w:szCs w:val="28"/>
        </w:rPr>
        <w:t xml:space="preserve">ороткий, широкий - узкий (шарфики, полотенца, например), высокий -низкий (шкаф, стол, стул, диван); толще- тоньше (колбаса, сосиска, палка). </w:t>
      </w:r>
      <w:proofErr w:type="gramStart"/>
      <w:r w:rsidRPr="00FE3790">
        <w:rPr>
          <w:rFonts w:ascii="Times New Roman" w:hAnsi="Times New Roman" w:cs="Times New Roman"/>
          <w:sz w:val="28"/>
          <w:szCs w:val="28"/>
        </w:rPr>
        <w:t>Используйте игрушки разной величины (матрешки, куклы, машины), различной длины и толщины палочки, карандаши, куски веревок, ниток, полоски бумаги, ленточки...</w:t>
      </w:r>
      <w:proofErr w:type="gramEnd"/>
      <w:r w:rsidRPr="00FE3790">
        <w:rPr>
          <w:rFonts w:ascii="Times New Roman" w:hAnsi="Times New Roman" w:cs="Times New Roman"/>
          <w:sz w:val="28"/>
          <w:szCs w:val="28"/>
        </w:rPr>
        <w:t xml:space="preserve"> Важно, чтобы эти слова были в лексиконе у детей, а то все больше, до школы, употребляют большой </w:t>
      </w:r>
      <w:proofErr w:type="gramStart"/>
      <w:r w:rsidRPr="00FE3790">
        <w:rPr>
          <w:rFonts w:ascii="Times New Roman" w:hAnsi="Times New Roman" w:cs="Times New Roman"/>
          <w:sz w:val="28"/>
          <w:szCs w:val="28"/>
        </w:rPr>
        <w:t>-м</w:t>
      </w:r>
      <w:proofErr w:type="gramEnd"/>
      <w:r w:rsidRPr="00FE3790">
        <w:rPr>
          <w:rFonts w:ascii="Times New Roman" w:hAnsi="Times New Roman" w:cs="Times New Roman"/>
          <w:sz w:val="28"/>
          <w:szCs w:val="28"/>
        </w:rPr>
        <w:t xml:space="preserve">аленький. Ребенок должен к школе пользоваться правильными словами для сравнения по величине. Во время чтения книг обращайте внимание детей на характерные особенности </w:t>
      </w:r>
      <w:r w:rsidRPr="00FE3790">
        <w:rPr>
          <w:rFonts w:ascii="Times New Roman" w:hAnsi="Times New Roman" w:cs="Times New Roman"/>
          <w:sz w:val="28"/>
          <w:szCs w:val="28"/>
        </w:rPr>
        <w:lastRenderedPageBreak/>
        <w:t>животных (у зайца - длинные уши, короткий хвост; у коровы - четыре ноги, у козы рога меньше, чем у оленя). Сравнивайте все вокруг по величине. 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 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FE3790">
        <w:rPr>
          <w:rFonts w:ascii="Times New Roman" w:hAnsi="Times New Roman" w:cs="Times New Roman"/>
          <w:sz w:val="28"/>
          <w:szCs w:val="28"/>
        </w:rPr>
        <w:t>в(</w:t>
      </w:r>
      <w:proofErr w:type="gramEnd"/>
      <w:r w:rsidRPr="00FE3790">
        <w:rPr>
          <w:rFonts w:ascii="Times New Roman" w:hAnsi="Times New Roman" w:cs="Times New Roman"/>
          <w:sz w:val="28"/>
          <w:szCs w:val="28"/>
        </w:rPr>
        <w:t xml:space="preserve">любых), сколько показывает цифра, или покажи ту цифру, сколько предметов(сколько у тебя пуговиц на кофточке). Приобретите ребенку игру с цифрами, любую, например «Пятнашки». Предложите разложить цифры по порядку, как идут числа при счете.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 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 </w:t>
      </w:r>
      <w:proofErr w:type="gramStart"/>
      <w:r w:rsidRPr="00FE3790">
        <w:rPr>
          <w:rFonts w:ascii="Times New Roman" w:hAnsi="Times New Roman" w:cs="Times New Roman"/>
          <w:sz w:val="28"/>
          <w:szCs w:val="28"/>
        </w:rPr>
        <w:t>-с</w:t>
      </w:r>
      <w:proofErr w:type="gramEnd"/>
      <w:r w:rsidRPr="00FE3790">
        <w:rPr>
          <w:rFonts w:ascii="Times New Roman" w:hAnsi="Times New Roman" w:cs="Times New Roman"/>
          <w:sz w:val="28"/>
          <w:szCs w:val="28"/>
        </w:rPr>
        <w:t>зади. Обращайте внимание на то, когда происходит те или иные события, используя слова: вчера, сегодня, завтр</w:t>
      </w:r>
      <w:proofErr w:type="gramStart"/>
      <w:r w:rsidRPr="00FE3790">
        <w:rPr>
          <w:rFonts w:ascii="Times New Roman" w:hAnsi="Times New Roman" w:cs="Times New Roman"/>
          <w:sz w:val="28"/>
          <w:szCs w:val="28"/>
        </w:rPr>
        <w:t>а(</w:t>
      </w:r>
      <w:proofErr w:type="gramEnd"/>
      <w:r w:rsidRPr="00FE3790">
        <w:rPr>
          <w:rFonts w:ascii="Times New Roman" w:hAnsi="Times New Roman" w:cs="Times New Roman"/>
          <w:sz w:val="28"/>
          <w:szCs w:val="28"/>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w:t>
      </w:r>
      <w:proofErr w:type="gramStart"/>
      <w:r w:rsidRPr="00FE3790">
        <w:rPr>
          <w:rFonts w:ascii="Times New Roman" w:hAnsi="Times New Roman" w:cs="Times New Roman"/>
          <w:sz w:val="28"/>
          <w:szCs w:val="28"/>
        </w:rPr>
        <w:t>Ребенок ищет, найдя, он говорит, где она находилась, используя слова «на», «за», «между», «в».</w:t>
      </w:r>
      <w:proofErr w:type="gramEnd"/>
      <w:r w:rsidRPr="00FE3790">
        <w:rPr>
          <w:rFonts w:ascii="Times New Roman" w:hAnsi="Times New Roman" w:cs="Times New Roman"/>
          <w:sz w:val="28"/>
          <w:szCs w:val="28"/>
        </w:rPr>
        <w:t xml:space="preserve"> Обратите внимание детей на часы в вашем доме, особенно на те, что установлены в электроприборах, например в микроволновой печи,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 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 В непосредственной обстановке, на кухне, вы можете ребенка познакомить с объемом (вместимостью сосудов), сравнив по вместимости разные кастрюли и чашки. Так, в непосредственной обстановке, жертвуя небольшим количеством времени, вы можете приобщить ребенка ко многим </w:t>
      </w:r>
      <w:r w:rsidRPr="00FE3790">
        <w:rPr>
          <w:rFonts w:ascii="Times New Roman" w:hAnsi="Times New Roman" w:cs="Times New Roman"/>
          <w:sz w:val="28"/>
          <w:szCs w:val="28"/>
        </w:rPr>
        <w:lastRenderedPageBreak/>
        <w:t>математическим понятиям, способствовать их лучшему усвоению, поддерживая и развивая интерес к математике.</w:t>
      </w:r>
    </w:p>
    <w:p w:rsidR="00FE3790" w:rsidRPr="00FE3790" w:rsidRDefault="00FE3790" w:rsidP="008D4E19">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Пояркина</w:t>
      </w:r>
      <w:proofErr w:type="spellEnd"/>
      <w:r>
        <w:rPr>
          <w:rFonts w:ascii="Times New Roman" w:hAnsi="Times New Roman" w:cs="Times New Roman"/>
          <w:sz w:val="28"/>
          <w:szCs w:val="28"/>
        </w:rPr>
        <w:t xml:space="preserve"> Н.Н.</w:t>
      </w:r>
    </w:p>
    <w:sectPr w:rsidR="00FE3790" w:rsidRPr="00FE3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59"/>
    <w:rsid w:val="008D4E19"/>
    <w:rsid w:val="00981259"/>
    <w:rsid w:val="00E24CA7"/>
    <w:rsid w:val="00FE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dc:creator>
  <cp:keywords/>
  <dc:description/>
  <cp:lastModifiedBy>Doma</cp:lastModifiedBy>
  <cp:revision>2</cp:revision>
  <dcterms:created xsi:type="dcterms:W3CDTF">2020-10-25T14:07:00Z</dcterms:created>
  <dcterms:modified xsi:type="dcterms:W3CDTF">2020-10-25T14:59:00Z</dcterms:modified>
</cp:coreProperties>
</file>