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F6" w:rsidRPr="00F554F6" w:rsidRDefault="00F554F6" w:rsidP="00F554F6">
      <w:pPr>
        <w:spacing w:before="100" w:beforeAutospacing="1" w:after="100" w:afterAutospacing="1" w:line="360" w:lineRule="atLeast"/>
        <w:textAlignment w:val="top"/>
        <w:rPr>
          <w:rFonts w:ascii="Times New Roman" w:eastAsia="Times New Roman" w:hAnsi="Times New Roman" w:cs="Times New Roman"/>
          <w:color w:val="FEED01"/>
          <w:sz w:val="24"/>
          <w:szCs w:val="24"/>
          <w:lang w:eastAsia="ru-RU"/>
        </w:rPr>
      </w:pPr>
    </w:p>
    <w:p w:rsidR="00F554F6" w:rsidRPr="00F554F6" w:rsidRDefault="00F554F6" w:rsidP="00F554F6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color w:val="CA2124"/>
          <w:spacing w:val="-15"/>
          <w:sz w:val="28"/>
          <w:szCs w:val="28"/>
          <w:lang w:eastAsia="ru-RU"/>
        </w:rPr>
      </w:pPr>
      <w:hyperlink r:id="rId5" w:history="1">
        <w:r w:rsidRPr="00F554F6">
          <w:rPr>
            <w:rFonts w:ascii="Times New Roman" w:eastAsia="Times New Roman" w:hAnsi="Times New Roman" w:cs="Times New Roman"/>
            <w:color w:val="CA2124"/>
            <w:spacing w:val="-15"/>
            <w:sz w:val="28"/>
            <w:szCs w:val="28"/>
            <w:u w:val="single"/>
            <w:lang w:eastAsia="ru-RU"/>
          </w:rPr>
          <w:t>Развиваем своего ребенка через «пластилиновый мир»</w:t>
        </w:r>
      </w:hyperlink>
    </w:p>
    <w:p w:rsidR="00F554F6" w:rsidRPr="00F554F6" w:rsidRDefault="00F554F6" w:rsidP="00F554F6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4F6">
        <w:rPr>
          <w:rFonts w:ascii="Times New Roman" w:eastAsia="Times New Roman" w:hAnsi="Times New Roman" w:cs="Times New Roman"/>
          <w:noProof/>
          <w:color w:val="1C5CB0"/>
          <w:sz w:val="24"/>
          <w:szCs w:val="24"/>
          <w:lang w:eastAsia="ru-RU"/>
        </w:rPr>
        <w:drawing>
          <wp:inline distT="0" distB="0" distL="0" distR="0" wp14:anchorId="17518B57" wp14:editId="4C0295DB">
            <wp:extent cx="2333625" cy="1762125"/>
            <wp:effectExtent l="0" t="0" r="9525" b="9525"/>
            <wp:docPr id="10" name="Рисунок 10" descr="http://345-games.ru/wp-content/uploads/2012/05/lepka-iz-plastilin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45-games.ru/wp-content/uploads/2012/05/lepka-iz-plastilin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54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леплю из пластилина,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54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Пластилин нежней, чем глина!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54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леплю из пластилина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54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Кукол, клоунов, собак.</w:t>
      </w:r>
    </w:p>
    <w:p w:rsidR="00F554F6" w:rsidRPr="00134198" w:rsidRDefault="00F554F6" w:rsidP="00F554F6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 из пластилина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один из популярных видов детского творчества. Лепка развивает: художественный вкус, координацию движения, пространственное воображение, зрительную и двигательную память.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Лепка из пластилина – это эффективный метод </w:t>
      </w:r>
      <w:hyperlink r:id="rId8" w:tgtFrame="_blank" w:tooltip="Развитие моторики у детей" w:history="1">
        <w:r w:rsidRPr="00F554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развития мелкой моторики рук</w:t>
        </w:r>
      </w:hyperlink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работе вашего ребенка с пластилином на его ладошках и ногтевых фалангах пальцев массируются зоны нервных окончаний. Эти нервные окончания задействованы в развитии внимания, </w:t>
      </w:r>
      <w:hyperlink r:id="rId9" w:tgtFrame="_blank" w:tooltip="Развитие моторики у детей" w:history="1">
        <w:r w:rsidRPr="00F554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памяти</w:t>
        </w:r>
      </w:hyperlink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3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логического мышления ребенка. 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54F6" w:rsidRPr="00F554F6" w:rsidRDefault="00F554F6" w:rsidP="00134198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Тематические игры из пластилина.</w:t>
      </w:r>
    </w:p>
    <w:p w:rsidR="00F554F6" w:rsidRPr="00F554F6" w:rsidRDefault="00F554F6" w:rsidP="00F554F6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4F6">
        <w:rPr>
          <w:rFonts w:ascii="Times New Roman" w:eastAsia="Times New Roman" w:hAnsi="Times New Roman" w:cs="Times New Roman"/>
          <w:noProof/>
          <w:color w:val="1C5CB0"/>
          <w:sz w:val="24"/>
          <w:szCs w:val="24"/>
          <w:lang w:eastAsia="ru-RU"/>
        </w:rPr>
        <w:drawing>
          <wp:inline distT="0" distB="0" distL="0" distR="0" wp14:anchorId="2E5B551C" wp14:editId="0C9947BE">
            <wp:extent cx="2324100" cy="2533650"/>
            <wp:effectExtent l="0" t="0" r="0" b="0"/>
            <wp:docPr id="11" name="Рисунок 11" descr="Развиваем ребенка при помощи пластили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иваем ребенка при помощи пластили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Звучит достаточно неопределенно, но на самом деле все гораздо легче и проще. Тематика игры может быть любой: «Лепим зоопарк», «Лепим фрукты», </w:t>
      </w:r>
      <w:r w:rsidRPr="00134198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«Лепим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фигуры», «Лепим цветы» и так далее. Темы ваших игр с ребенком вы можете брать любые. Это зависит от вашей фантазии и развития вашего ребенка. </w:t>
      </w:r>
      <w:r w:rsidRPr="00F554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преследует следующие цели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54F6" w:rsidRPr="00F554F6" w:rsidRDefault="00F554F6" w:rsidP="00F554F6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*Получить удовольствие от общения со своим ребенком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*Развить мелкую моторику рук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*Научить ребенка работать с пластилином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*Познакомить ребенка с окружающим миром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*Развить у ребенка параллельную память (ему нужно запомнить порядок действия в лепке, движения при работе, проанализировать, полученную информацию, обсуждать свои действия вслух)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*Играя с ребенком, дать ему информацию определенного рода и направленности</w:t>
      </w:r>
    </w:p>
    <w:p w:rsidR="00F554F6" w:rsidRPr="00F554F6" w:rsidRDefault="00F554F6" w:rsidP="00F554F6">
      <w:pPr>
        <w:spacing w:before="401" w:after="401" w:line="240" w:lineRule="auto"/>
        <w:textAlignment w:val="top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игры: «Лепим зоопарк»</w:t>
      </w:r>
    </w:p>
    <w:p w:rsidR="00F554F6" w:rsidRPr="00F554F6" w:rsidRDefault="00F554F6" w:rsidP="00F554F6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Занимаясь лепкой из пластилина слона, крокодила или обезьяны, родитель рассказывает ребенку о каждой зверушке: «Слон – это животное. У него забавный хобот. Он живет в Африке. Слон любит кушать травку и листочки. Он большой и добрый».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«Крокодил – это животное. У него большие, острые зубы. Он живет в реке. Крокодил зеленого цвета. Крокодил любит кушать мясо».</w:t>
      </w: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рассказ должен состоять из четко и ясно сформулированных, коротких предложений. Это позволит вашему ребенку быстро «переварить» и запомнить все о слонике или крокодиле.</w:t>
      </w:r>
      <w:bookmarkStart w:id="0" w:name="_GoBack"/>
      <w:bookmarkEnd w:id="0"/>
    </w:p>
    <w:p w:rsidR="00F554F6" w:rsidRPr="00F554F6" w:rsidRDefault="00F554F6" w:rsidP="00F554F6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возрастом игра усложняется. Фигурки зверей вылепливаются более тщательно. Информация дается в большем объеме. Рассказывая ребенку о животных, даем ему дополнительную информацию о месте их обитания, как называют их детенышей, как эти животные добывают себе пропита</w:t>
      </w:r>
      <w:r w:rsidR="00134198" w:rsidRPr="00134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 так далее.</w:t>
      </w:r>
    </w:p>
    <w:p w:rsidR="00F554F6" w:rsidRPr="00F554F6" w:rsidRDefault="00F554F6" w:rsidP="00F554F6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одергивать и критиковать ребенка за кособокую обезьяну оранжевого цвета или беззубого крокодила цвета неба. Помните, что перед вами – ваш ребенок. Он только делает в этом мире свои первые, неловкие шаги. Не нужно обрубать и калечить его фантазию, полет его мыслей, замок его мечты.</w:t>
      </w:r>
    </w:p>
    <w:p w:rsidR="00F554F6" w:rsidRPr="00F554F6" w:rsidRDefault="00F554F6" w:rsidP="00F554F6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 и развивается ваш ребенок, совершенствуются его моторика рук и память, развивается и усложняется игра. Все меняется, не меняется только светлая радость и удовольствие, полученные от общения с чудом. Имя этому чуду – ребенок.</w:t>
      </w:r>
    </w:p>
    <w:sectPr w:rsidR="00F554F6" w:rsidRPr="00F554F6" w:rsidSect="0013419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6CF8"/>
    <w:multiLevelType w:val="multilevel"/>
    <w:tmpl w:val="6DA0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6793B"/>
    <w:multiLevelType w:val="multilevel"/>
    <w:tmpl w:val="39A2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00695"/>
    <w:multiLevelType w:val="multilevel"/>
    <w:tmpl w:val="613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0402B"/>
    <w:multiLevelType w:val="multilevel"/>
    <w:tmpl w:val="D6E8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E4AFE"/>
    <w:multiLevelType w:val="multilevel"/>
    <w:tmpl w:val="700A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B0B09"/>
    <w:multiLevelType w:val="multilevel"/>
    <w:tmpl w:val="397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413EB"/>
    <w:multiLevelType w:val="multilevel"/>
    <w:tmpl w:val="8E76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18"/>
    <w:rsid w:val="00134198"/>
    <w:rsid w:val="00251E18"/>
    <w:rsid w:val="00637E16"/>
    <w:rsid w:val="00F5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CD8F"/>
  <w15:chartTrackingRefBased/>
  <w15:docId w15:val="{894DD3A0-4A51-4C6F-812A-F8E81BBF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125">
          <w:marLeft w:val="150"/>
          <w:marRight w:val="1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0961">
          <w:marLeft w:val="13200"/>
          <w:marRight w:val="132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599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9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2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8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0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184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0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6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790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50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9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0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85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76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1164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7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1318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single" w:sz="6" w:space="3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17832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46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05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9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45-games.ru/razvitie-motoriki-u-detej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45-games.ru/wp-content/uploads/2012/05/lepka-iz-plastilina.jpg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345-games.ru/razvivaem-svoego-rebenka-cherez-plastilinovyj-mir/" TargetMode="External"/><Relationship Id="rId10" Type="http://schemas.openxmlformats.org/officeDocument/2006/relationships/hyperlink" Target="http://345-games.ru/wp-content/uploads/2012/05/razvivaem-rebenka-igraem-s-plastilinom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345-games.ru/razvitie-pamyati-u-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2017-01-25T16:02:00Z</dcterms:created>
  <dcterms:modified xsi:type="dcterms:W3CDTF">2017-01-25T16:16:00Z</dcterms:modified>
</cp:coreProperties>
</file>